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Administrator Bezpieczeństwa Informacji/Inspektor Ochrony Danych</w:t>
      </w:r>
    </w:p>
    <w:p w:rsidR="0001339B" w:rsidRPr="00E3113D" w:rsidRDefault="003A61ED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12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AD3298" w:rsidRDefault="00E3113D" w:rsidP="00E3113D">
            <w:pPr>
              <w:jc w:val="center"/>
              <w:rPr>
                <w:rFonts w:ascii="Calibri" w:hAnsi="Calibri"/>
                <w:b/>
                <w:color w:val="7030A0"/>
                <w:sz w:val="18"/>
                <w:lang w:eastAsia="en-US"/>
              </w:rPr>
            </w:pPr>
            <w:r w:rsidRPr="00AD3298">
              <w:rPr>
                <w:rFonts w:ascii="Calibri" w:hAnsi="Calibri"/>
                <w:b/>
                <w:color w:val="7030A0"/>
                <w:sz w:val="18"/>
                <w:lang w:eastAsia="en-US"/>
              </w:rPr>
              <w:t>Orleccy- bezpieczeństwo i edukacja</w:t>
            </w:r>
          </w:p>
          <w:p w:rsidR="00E3113D" w:rsidRPr="00AD3298" w:rsidRDefault="00E3113D" w:rsidP="00E3113D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AD3298">
              <w:rPr>
                <w:rFonts w:ascii="Calibri" w:hAnsi="Calibri"/>
                <w:color w:val="000000"/>
                <w:sz w:val="18"/>
                <w:lang w:eastAsia="en-US"/>
              </w:rPr>
              <w:t>Rodzinna 12/3</w:t>
            </w:r>
          </w:p>
          <w:p w:rsidR="00E3113D" w:rsidRPr="00AD3298" w:rsidRDefault="00E3113D" w:rsidP="00E3113D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AD3298">
              <w:rPr>
                <w:rFonts w:ascii="Calibri" w:hAnsi="Calibri"/>
                <w:color w:val="000000"/>
                <w:sz w:val="18"/>
                <w:lang w:eastAsia="en-US"/>
              </w:rPr>
              <w:t>41-500 CHORZÓW</w:t>
            </w:r>
          </w:p>
          <w:p w:rsidR="00E3113D" w:rsidRPr="00AD3298" w:rsidRDefault="00E3113D" w:rsidP="00AD3298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AD3298">
              <w:rPr>
                <w:rFonts w:ascii="Calibri" w:hAnsi="Calibri"/>
                <w:color w:val="000000"/>
                <w:sz w:val="18"/>
                <w:lang w:eastAsia="en-US"/>
              </w:rPr>
              <w:t>NIP: 643 164 77 32 REGON: 241728947</w:t>
            </w:r>
          </w:p>
          <w:p w:rsidR="00E3113D" w:rsidRPr="00AD3298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4"/>
                <w:szCs w:val="16"/>
              </w:rPr>
            </w:pPr>
          </w:p>
          <w:p w:rsidR="00E3113D" w:rsidRPr="00AD3298" w:rsidRDefault="00E3113D" w:rsidP="00AD3298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Cs w:val="22"/>
              </w:rPr>
            </w:pPr>
            <w:r w:rsidRPr="00AD3298">
              <w:rPr>
                <w:rFonts w:ascii="Century Gothic" w:hAnsi="Century Gothic"/>
                <w:b/>
                <w:color w:val="7030A0"/>
                <w:szCs w:val="22"/>
              </w:rPr>
              <w:t xml:space="preserve">KOSZT UDZIAŁU 1 OSOBY: </w:t>
            </w:r>
            <w:r w:rsidR="001B58FE" w:rsidRPr="00AD3298">
              <w:rPr>
                <w:rFonts w:ascii="Century Gothic" w:hAnsi="Century Gothic"/>
                <w:b/>
                <w:color w:val="7030A0"/>
                <w:szCs w:val="22"/>
              </w:rPr>
              <w:t>1149</w:t>
            </w:r>
            <w:r w:rsidR="00B835FF" w:rsidRPr="00AD3298">
              <w:rPr>
                <w:rFonts w:ascii="Century Gothic" w:hAnsi="Century Gothic"/>
                <w:b/>
                <w:color w:val="7030A0"/>
                <w:szCs w:val="22"/>
              </w:rPr>
              <w:t>,00</w:t>
            </w:r>
            <w:r w:rsidRPr="00AD3298">
              <w:rPr>
                <w:rFonts w:ascii="Century Gothic" w:hAnsi="Century Gothic"/>
                <w:b/>
                <w:color w:val="7030A0"/>
                <w:szCs w:val="22"/>
              </w:rPr>
              <w:t xml:space="preserve"> zł/netto</w:t>
            </w:r>
          </w:p>
          <w:p w:rsidR="00E3113D" w:rsidRPr="00AD3298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4"/>
                <w:szCs w:val="16"/>
              </w:rPr>
            </w:pPr>
          </w:p>
          <w:p w:rsidR="00E3113D" w:rsidRPr="00AD3298" w:rsidRDefault="00E3113D" w:rsidP="00E3113D">
            <w:pPr>
              <w:suppressAutoHyphens/>
              <w:ind w:left="360"/>
              <w:rPr>
                <w:rFonts w:asciiTheme="minorHAnsi" w:hAnsiTheme="minorHAnsi"/>
                <w:sz w:val="18"/>
              </w:rPr>
            </w:pPr>
            <w:r w:rsidRPr="00AD3298">
              <w:rPr>
                <w:rFonts w:asciiTheme="minorHAnsi" w:hAnsiTheme="minorHAnsi"/>
                <w:color w:val="111111"/>
                <w:sz w:val="18"/>
              </w:rPr>
              <w:t>W razie pytań prosimy o bezpośredni kontakt:</w:t>
            </w:r>
            <w:r w:rsidRPr="00AD3298">
              <w:rPr>
                <w:rStyle w:val="apple-converted-space"/>
                <w:rFonts w:asciiTheme="minorHAnsi" w:eastAsia="Batang" w:hAnsiTheme="minorHAnsi"/>
                <w:color w:val="111111"/>
                <w:sz w:val="18"/>
              </w:rPr>
              <w:t> </w:t>
            </w:r>
            <w:r w:rsidRPr="00AD3298">
              <w:rPr>
                <w:rFonts w:asciiTheme="minorHAnsi" w:hAnsiTheme="minorHAnsi"/>
                <w:color w:val="111111"/>
                <w:sz w:val="18"/>
              </w:rPr>
              <w:br/>
            </w:r>
            <w:r w:rsidRPr="00AD3298">
              <w:rPr>
                <w:rFonts w:asciiTheme="minorHAnsi" w:hAnsiTheme="minorHAnsi"/>
                <w:color w:val="111111"/>
                <w:sz w:val="18"/>
              </w:rPr>
              <w:br/>
            </w:r>
            <w:r w:rsidR="00B835FF" w:rsidRPr="00AD3298">
              <w:rPr>
                <w:rFonts w:asciiTheme="minorHAnsi" w:hAnsiTheme="minorHAnsi"/>
                <w:b/>
                <w:bCs/>
                <w:color w:val="111111"/>
                <w:sz w:val="18"/>
                <w:bdr w:val="none" w:sz="0" w:space="0" w:color="auto" w:frame="1"/>
              </w:rPr>
              <w:t>Iwona Orlecka</w:t>
            </w:r>
            <w:r w:rsidRPr="00AD3298">
              <w:rPr>
                <w:rFonts w:asciiTheme="minorHAnsi" w:hAnsiTheme="minorHAnsi"/>
                <w:color w:val="111111"/>
                <w:sz w:val="18"/>
              </w:rPr>
              <w:br/>
            </w:r>
            <w:r w:rsidR="00B835FF" w:rsidRPr="00AD3298">
              <w:rPr>
                <w:rFonts w:asciiTheme="minorHAnsi" w:hAnsiTheme="minorHAnsi"/>
                <w:color w:val="5C3996"/>
                <w:sz w:val="18"/>
                <w:bdr w:val="none" w:sz="0" w:space="0" w:color="auto" w:frame="1"/>
              </w:rPr>
              <w:t>Opiekun Klienta</w:t>
            </w:r>
            <w:r w:rsidRPr="00AD3298">
              <w:rPr>
                <w:rFonts w:asciiTheme="minorHAnsi" w:hAnsiTheme="minorHAnsi"/>
                <w:color w:val="5C3996"/>
                <w:sz w:val="18"/>
                <w:bdr w:val="none" w:sz="0" w:space="0" w:color="auto" w:frame="1"/>
              </w:rPr>
              <w:t xml:space="preserve"> </w:t>
            </w:r>
            <w:r w:rsidRPr="00AD3298">
              <w:rPr>
                <w:rFonts w:asciiTheme="minorHAnsi" w:hAnsiTheme="minorHAnsi"/>
                <w:color w:val="111111"/>
                <w:sz w:val="18"/>
              </w:rPr>
              <w:br/>
            </w:r>
            <w:r w:rsidRPr="00AD3298">
              <w:rPr>
                <w:rFonts w:asciiTheme="minorHAnsi" w:hAnsiTheme="minorHAnsi"/>
                <w:b/>
                <w:bCs/>
                <w:color w:val="111111"/>
                <w:sz w:val="18"/>
                <w:bdr w:val="none" w:sz="0" w:space="0" w:color="auto" w:frame="1"/>
              </w:rPr>
              <w:t>GSM:</w:t>
            </w:r>
            <w:r w:rsidRPr="00AD3298">
              <w:rPr>
                <w:rStyle w:val="apple-converted-space"/>
                <w:rFonts w:asciiTheme="minorHAnsi" w:eastAsia="Batang" w:hAnsiTheme="minorHAnsi"/>
                <w:color w:val="111111"/>
                <w:sz w:val="18"/>
              </w:rPr>
              <w:t> </w:t>
            </w:r>
            <w:r w:rsidRPr="00AD3298">
              <w:rPr>
                <w:rFonts w:asciiTheme="minorHAnsi" w:hAnsiTheme="minorHAnsi"/>
                <w:color w:val="111111"/>
                <w:sz w:val="18"/>
              </w:rPr>
              <w:t>+48</w:t>
            </w:r>
            <w:r w:rsidR="00B835FF" w:rsidRPr="00AD3298">
              <w:rPr>
                <w:rFonts w:asciiTheme="minorHAnsi" w:hAnsiTheme="minorHAnsi"/>
                <w:color w:val="111111"/>
                <w:sz w:val="18"/>
              </w:rPr>
              <w:t> 508 144 794</w:t>
            </w:r>
            <w:r w:rsidRPr="00AD3298">
              <w:rPr>
                <w:rFonts w:asciiTheme="minorHAnsi" w:hAnsiTheme="minorHAnsi"/>
                <w:color w:val="111111"/>
                <w:sz w:val="18"/>
              </w:rPr>
              <w:br/>
            </w:r>
            <w:r w:rsidRPr="00AD3298">
              <w:rPr>
                <w:rFonts w:asciiTheme="minorHAnsi" w:hAnsiTheme="minorHAnsi"/>
                <w:b/>
                <w:bCs/>
                <w:color w:val="111111"/>
                <w:sz w:val="18"/>
                <w:bdr w:val="none" w:sz="0" w:space="0" w:color="auto" w:frame="1"/>
              </w:rPr>
              <w:t>e-mail:</w:t>
            </w:r>
            <w:r w:rsidRPr="00AD3298">
              <w:rPr>
                <w:rStyle w:val="apple-converted-space"/>
                <w:rFonts w:asciiTheme="minorHAnsi" w:eastAsia="Batang" w:hAnsiTheme="minorHAnsi"/>
                <w:color w:val="111111"/>
                <w:sz w:val="18"/>
              </w:rPr>
              <w:t> </w:t>
            </w:r>
            <w:hyperlink r:id="rId6" w:history="1">
              <w:r w:rsidR="001B58FE" w:rsidRPr="00AD3298">
                <w:rPr>
                  <w:rStyle w:val="Hipercze"/>
                  <w:rFonts w:asciiTheme="minorHAnsi" w:hAnsiTheme="minorHAnsi"/>
                  <w:sz w:val="18"/>
                  <w:bdr w:val="none" w:sz="0" w:space="0" w:color="auto" w:frame="1"/>
                </w:rPr>
                <w:t>b</w:t>
              </w:r>
              <w:r w:rsidR="001B58FE" w:rsidRPr="00AD3298">
                <w:rPr>
                  <w:rStyle w:val="Hipercze"/>
                  <w:sz w:val="18"/>
                  <w:bdr w:val="none" w:sz="0" w:space="0" w:color="auto" w:frame="1"/>
                </w:rPr>
                <w:t>iuro</w:t>
              </w:r>
              <w:r w:rsidR="001B58FE" w:rsidRPr="00AD3298">
                <w:rPr>
                  <w:rStyle w:val="Hipercze"/>
                  <w:rFonts w:asciiTheme="minorHAnsi" w:hAnsiTheme="minorHAnsi"/>
                  <w:sz w:val="18"/>
                  <w:bdr w:val="none" w:sz="0" w:space="0" w:color="auto" w:frame="1"/>
                </w:rPr>
                <w:t>@orleccy.pl</w:t>
              </w:r>
            </w:hyperlink>
          </w:p>
          <w:p w:rsidR="00E3113D" w:rsidRDefault="00E3113D" w:rsidP="00E3113D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</w:t>
            </w:r>
            <w:r w:rsidR="00AD3298">
              <w:rPr>
                <w:rFonts w:ascii="Calibri" w:hAnsi="Calibri"/>
                <w:sz w:val="18"/>
                <w:szCs w:val="16"/>
              </w:rPr>
              <w:t xml:space="preserve">do dwóch dni od przesłanego zgłoszenia. </w:t>
            </w:r>
          </w:p>
          <w:p w:rsidR="00AD3298" w:rsidRPr="00866BF2" w:rsidRDefault="00AD3298" w:rsidP="00AD3298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fakturę VAT należy opłacić najpóźniej na 5 dni roboczych przed terminem szkolenia. W przypadku braku płatności miejsce na szkoleniu nie będzie zagwarantowane.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 w:rsidR="001B58FE">
              <w:rPr>
                <w:rFonts w:ascii="Calibri" w:hAnsi="Calibri"/>
                <w:b/>
                <w:sz w:val="18"/>
                <w:szCs w:val="16"/>
              </w:rPr>
              <w:t>1149</w:t>
            </w:r>
            <w:r w:rsidR="00B835FF">
              <w:rPr>
                <w:rFonts w:ascii="Calibri" w:hAnsi="Calibri"/>
                <w:b/>
                <w:sz w:val="18"/>
                <w:szCs w:val="16"/>
              </w:rPr>
              <w:t>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obejmuje: materiały szkoleniowe, w tym materiały elektroniczne</w:t>
            </w:r>
            <w:r w:rsidR="001B58FE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="001B58FE"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 w:rsidR="001B58FE">
              <w:rPr>
                <w:rFonts w:ascii="Calibri" w:hAnsi="Calibri" w:cs="Arial Narrow"/>
                <w:sz w:val="18"/>
                <w:szCs w:val="16"/>
              </w:rPr>
              <w:br/>
            </w:r>
            <w:r w:rsidR="001B58FE"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="00B835FF"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</w:t>
            </w:r>
            <w:bookmarkStart w:id="0" w:name="_GoBack"/>
            <w:bookmarkEnd w:id="0"/>
            <w:r w:rsidRPr="00866BF2">
              <w:rPr>
                <w:rFonts w:ascii="Calibri" w:hAnsi="Calibri" w:cs="Arial"/>
                <w:sz w:val="18"/>
                <w:szCs w:val="16"/>
              </w:rPr>
              <w:t xml:space="preserve">znie w formie pisemnej nie później niż na </w:t>
            </w:r>
            <w:r w:rsidR="00AD3298">
              <w:rPr>
                <w:rFonts w:ascii="Calibri" w:hAnsi="Calibri" w:cs="Arial"/>
                <w:sz w:val="18"/>
                <w:szCs w:val="16"/>
              </w:rPr>
              <w:t>5</w:t>
            </w:r>
            <w:r w:rsidRPr="00866BF2">
              <w:rPr>
                <w:rFonts w:ascii="Calibri" w:hAnsi="Calibri" w:cs="Arial"/>
                <w:sz w:val="18"/>
                <w:szCs w:val="16"/>
              </w:rPr>
              <w:t xml:space="preserve"> dni </w:t>
            </w:r>
            <w:r w:rsidR="00AD3298">
              <w:rPr>
                <w:rFonts w:ascii="Calibri" w:hAnsi="Calibri" w:cs="Arial"/>
                <w:sz w:val="18"/>
                <w:szCs w:val="16"/>
              </w:rPr>
              <w:t xml:space="preserve">roboczych </w:t>
            </w:r>
            <w:r w:rsidRPr="00866BF2">
              <w:rPr>
                <w:rFonts w:ascii="Calibri" w:hAnsi="Calibri" w:cs="Arial"/>
                <w:sz w:val="18"/>
                <w:szCs w:val="16"/>
              </w:rPr>
              <w:t xml:space="preserve">przed rozpoczęciem szkolenia. Po tym terminie zgłaszający poniesie koszty organizacyjne szkolenia w wysokości 75% ceny szkolenia. W przypadku rezygnacji ze szkolenia na </w:t>
            </w:r>
            <w:r w:rsidR="00AD3298">
              <w:rPr>
                <w:rFonts w:ascii="Calibri" w:hAnsi="Calibri" w:cs="Arial"/>
                <w:sz w:val="18"/>
                <w:szCs w:val="16"/>
              </w:rPr>
              <w:t>3</w:t>
            </w:r>
            <w:r w:rsidRPr="00866BF2">
              <w:rPr>
                <w:rFonts w:ascii="Calibri" w:hAnsi="Calibri" w:cs="Arial"/>
                <w:sz w:val="18"/>
                <w:szCs w:val="16"/>
              </w:rPr>
              <w:t xml:space="preserve"> lub mniej dni </w:t>
            </w:r>
            <w:r w:rsidR="00AD3298">
              <w:rPr>
                <w:rFonts w:ascii="Calibri" w:hAnsi="Calibri" w:cs="Arial"/>
                <w:sz w:val="18"/>
                <w:szCs w:val="16"/>
              </w:rPr>
              <w:t xml:space="preserve">roboczych </w:t>
            </w:r>
            <w:r w:rsidRPr="00866BF2">
              <w:rPr>
                <w:rFonts w:ascii="Calibri" w:hAnsi="Calibri" w:cs="Arial"/>
                <w:sz w:val="18"/>
                <w:szCs w:val="16"/>
              </w:rPr>
              <w:t>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E3113D" w:rsidRDefault="00E3113D" w:rsidP="00E3113D"/>
        </w:tc>
      </w:tr>
    </w:tbl>
    <w:p w:rsidR="00DF3B2E" w:rsidRPr="00E3113D" w:rsidRDefault="00D93C7B" w:rsidP="00E3113D">
      <w:pPr>
        <w:pStyle w:val="Bezodstpw"/>
        <w:jc w:val="center"/>
        <w:rPr>
          <w:sz w:val="36"/>
        </w:rPr>
      </w:pPr>
      <w:r>
        <w:rPr>
          <w:sz w:val="40"/>
        </w:rPr>
        <w:t>23</w:t>
      </w:r>
      <w:r w:rsidR="00B835FF">
        <w:rPr>
          <w:sz w:val="40"/>
        </w:rPr>
        <w:t>-</w:t>
      </w:r>
      <w:r>
        <w:rPr>
          <w:sz w:val="40"/>
        </w:rPr>
        <w:t>24 KWIETNIA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B835FF">
        <w:rPr>
          <w:sz w:val="40"/>
        </w:rPr>
        <w:t>8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114FEA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4640FC"/>
    <w:rsid w:val="004D3F9E"/>
    <w:rsid w:val="005F7E3B"/>
    <w:rsid w:val="00866BF2"/>
    <w:rsid w:val="00A62B1B"/>
    <w:rsid w:val="00AD3298"/>
    <w:rsid w:val="00AE4DF5"/>
    <w:rsid w:val="00B835FF"/>
    <w:rsid w:val="00D100E2"/>
    <w:rsid w:val="00D93C7B"/>
    <w:rsid w:val="00DA044C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2E0"/>
  <w15:docId w15:val="{47E6D6D1-E089-41CD-9F0A-37379CF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06A0-90D3-4AFF-9038-18EC508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Michał Geilke</cp:lastModifiedBy>
  <cp:revision>3</cp:revision>
  <dcterms:created xsi:type="dcterms:W3CDTF">2018-02-14T17:24:00Z</dcterms:created>
  <dcterms:modified xsi:type="dcterms:W3CDTF">2018-02-14T17:31:00Z</dcterms:modified>
</cp:coreProperties>
</file>